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275AACF7" w:rsidR="0029370F" w:rsidRPr="009201CE" w:rsidRDefault="00B677BB" w:rsidP="00B677BB">
      <w:pPr>
        <w:pStyle w:val="Titolo1"/>
        <w:spacing w:before="0" w:after="120"/>
        <w:jc w:val="center"/>
      </w:pPr>
      <w:r w:rsidRPr="00B677BB">
        <w:t>Madre della divina grazia</w:t>
      </w:r>
    </w:p>
    <w:p w14:paraId="665E48D3" w14:textId="77777777" w:rsidR="00791F32" w:rsidRDefault="0010726F" w:rsidP="001035C1">
      <w:pPr>
        <w:spacing w:after="120"/>
        <w:jc w:val="both"/>
        <w:rPr>
          <w:rFonts w:ascii="Arial" w:hAnsi="Arial" w:cs="Arial"/>
          <w:i/>
          <w:iCs/>
          <w:color w:val="000000"/>
          <w:szCs w:val="18"/>
        </w:rPr>
      </w:pPr>
      <w:r w:rsidRPr="00BE567A">
        <w:rPr>
          <w:rFonts w:ascii="Arial" w:hAnsi="Arial" w:cs="Arial"/>
        </w:rPr>
        <w:t>Un tempo abbiamo scritto:</w:t>
      </w:r>
      <w:r w:rsidR="00BE567A">
        <w:rPr>
          <w:rFonts w:ascii="Arial" w:hAnsi="Arial" w:cs="Arial"/>
        </w:rPr>
        <w:t xml:space="preserve"> </w:t>
      </w:r>
      <w:r w:rsidR="001035C1" w:rsidRPr="00B677BB">
        <w:rPr>
          <w:rFonts w:ascii="Arial" w:hAnsi="Arial" w:cs="Arial"/>
          <w:szCs w:val="22"/>
        </w:rPr>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La Vergine Maria è confessata </w:t>
      </w:r>
      <w:r w:rsidR="001035C1" w:rsidRPr="00B677BB">
        <w:rPr>
          <w:rFonts w:ascii="Arial" w:hAnsi="Arial" w:cs="Arial"/>
          <w:i/>
          <w:szCs w:val="22"/>
        </w:rPr>
        <w:t>“Madre della divina grazia”</w:t>
      </w:r>
      <w:r w:rsidR="001035C1" w:rsidRPr="00B677BB">
        <w:rPr>
          <w:rFonts w:ascii="Arial" w:hAnsi="Arial" w:cs="Arial"/>
          <w:szCs w:val="22"/>
        </w:rPr>
        <w:t>.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r w:rsidR="00B677BB">
        <w:rPr>
          <w:rFonts w:ascii="Arial" w:hAnsi="Arial" w:cs="Arial"/>
          <w:szCs w:val="22"/>
        </w:rPr>
        <w:t xml:space="preserve"> </w:t>
      </w:r>
      <w:r w:rsidR="001035C1" w:rsidRPr="00B677BB">
        <w:rPr>
          <w:rFonts w:ascii="Arial" w:hAnsi="Arial" w:cs="Arial"/>
          <w:iCs/>
          <w:color w:val="000000"/>
          <w:szCs w:val="18"/>
        </w:rPr>
        <w:t>A volte penso a quanto Paolo diceva ai Corinzi:</w:t>
      </w:r>
      <w:r w:rsidR="001035C1" w:rsidRPr="00B677BB">
        <w:rPr>
          <w:rFonts w:ascii="Arial" w:hAnsi="Arial" w:cs="Arial"/>
          <w:i/>
          <w:iCs/>
          <w:color w:val="000000"/>
          <w:szCs w:val="18"/>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r w:rsidR="009E0F53">
        <w:rPr>
          <w:rFonts w:ascii="Arial" w:hAnsi="Arial" w:cs="Arial"/>
          <w:i/>
          <w:iCs/>
          <w:color w:val="000000"/>
          <w:szCs w:val="18"/>
        </w:rPr>
        <w:t>”</w:t>
      </w:r>
      <w:r w:rsidR="001035C1" w:rsidRPr="00B677BB">
        <w:rPr>
          <w:rFonts w:ascii="Arial" w:hAnsi="Arial" w:cs="Arial"/>
          <w:i/>
          <w:iCs/>
          <w:color w:val="000000"/>
          <w:szCs w:val="18"/>
        </w:rPr>
        <w:t xml:space="preserve">. (1Cro 14,6-11). </w:t>
      </w:r>
    </w:p>
    <w:p w14:paraId="2BF4A161" w14:textId="71A1C70E" w:rsidR="001035C1" w:rsidRPr="00B677BB" w:rsidRDefault="001035C1" w:rsidP="001035C1">
      <w:pPr>
        <w:spacing w:after="120"/>
        <w:jc w:val="both"/>
        <w:rPr>
          <w:rFonts w:ascii="Arial" w:hAnsi="Arial" w:cs="Arial"/>
          <w:iCs/>
          <w:color w:val="000000"/>
          <w:szCs w:val="18"/>
        </w:rPr>
      </w:pPr>
      <w:r w:rsidRPr="00B677BB">
        <w:rPr>
          <w:rFonts w:ascii="Arial" w:hAnsi="Arial" w:cs="Arial"/>
          <w:iCs/>
          <w:color w:val="000000"/>
          <w:szCs w:val="18"/>
        </w:rPr>
        <w:t xml:space="preserve">Noi parliamo della Madre di Dio. I suoni però sono tutti uguali, indistinti, confusi, senza alcun contenuto di verità. Così facendo perdiamo tutta la ricchezza che è nelle parole. </w:t>
      </w:r>
      <w:r w:rsidR="003750FA">
        <w:rPr>
          <w:rFonts w:ascii="Arial" w:hAnsi="Arial" w:cs="Arial"/>
          <w:iCs/>
          <w:color w:val="000000"/>
          <w:szCs w:val="18"/>
        </w:rPr>
        <w:t xml:space="preserve">Una parola vuota non parla. Il suo è un suono senza parola. </w:t>
      </w:r>
    </w:p>
    <w:p w14:paraId="2C50DDC4" w14:textId="4F32E39A" w:rsidR="001035C1" w:rsidRDefault="001035C1" w:rsidP="001035C1">
      <w:pPr>
        <w:spacing w:after="120"/>
        <w:jc w:val="both"/>
        <w:rPr>
          <w:rFonts w:ascii="Arial" w:hAnsi="Arial" w:cs="Arial"/>
          <w:iCs/>
          <w:color w:val="000000"/>
          <w:szCs w:val="18"/>
        </w:rPr>
      </w:pPr>
      <w:r w:rsidRPr="00B677BB">
        <w:rPr>
          <w:rFonts w:ascii="Arial" w:hAnsi="Arial" w:cs="Arial"/>
          <w:iCs/>
          <w:color w:val="000000"/>
          <w:szCs w:val="18"/>
        </w:rPr>
        <w:t xml:space="preserve">La Vergine Maria è </w:t>
      </w:r>
      <w:r w:rsidRPr="00B677BB">
        <w:rPr>
          <w:rFonts w:ascii="Arial" w:hAnsi="Arial" w:cs="Arial"/>
          <w:i/>
          <w:iCs/>
          <w:color w:val="000000"/>
          <w:szCs w:val="18"/>
        </w:rPr>
        <w:t>“Madre della divina grazia”</w:t>
      </w:r>
      <w:r w:rsidRPr="00B677BB">
        <w:rPr>
          <w:rFonts w:ascii="Arial" w:hAnsi="Arial" w:cs="Arial"/>
          <w:iCs/>
          <w:color w:val="000000"/>
          <w:szCs w:val="18"/>
        </w:rPr>
        <w:t>. La madre concepisce, genera, gestisce, dona alla luce la vita. La vita data alla luce dalla madre è nutrita, custodita, aiutata nel suo crescere, portata a compimento nel suo sviluppo, resa perfetta. Un</w:t>
      </w:r>
      <w:r w:rsidR="009E0F53">
        <w:rPr>
          <w:rFonts w:ascii="Arial" w:hAnsi="Arial" w:cs="Arial"/>
          <w:iCs/>
          <w:color w:val="000000"/>
          <w:szCs w:val="18"/>
        </w:rPr>
        <w:t>a</w:t>
      </w:r>
      <w:r w:rsidRPr="00B677BB">
        <w:rPr>
          <w:rFonts w:ascii="Arial" w:hAnsi="Arial" w:cs="Arial"/>
          <w:iCs/>
          <w:color w:val="000000"/>
          <w:szCs w:val="18"/>
        </w:rPr>
        <w:t xml:space="preserve">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fino all’ora della perfezione assoluta, Maria è stata Madre della divina grazia. Ma questo non è tutto. Alla croce non finisce il mistero di Maria quale </w:t>
      </w:r>
      <w:r w:rsidRPr="00B677BB">
        <w:rPr>
          <w:rFonts w:ascii="Arial" w:hAnsi="Arial" w:cs="Arial"/>
          <w:i/>
          <w:iCs/>
          <w:color w:val="000000"/>
          <w:szCs w:val="18"/>
        </w:rPr>
        <w:t>“Madre della divina grazia”</w:t>
      </w:r>
      <w:r w:rsidRPr="00B677BB">
        <w:rPr>
          <w:rFonts w:ascii="Arial" w:hAnsi="Arial" w:cs="Arial"/>
          <w:iCs/>
          <w:color w:val="000000"/>
          <w:szCs w:val="18"/>
        </w:rPr>
        <w:t>.</w:t>
      </w:r>
      <w:r w:rsidR="00B677BB">
        <w:rPr>
          <w:rFonts w:ascii="Arial" w:hAnsi="Arial" w:cs="Arial"/>
          <w:iCs/>
          <w:color w:val="000000"/>
          <w:szCs w:val="18"/>
        </w:rPr>
        <w:t xml:space="preserve"> </w:t>
      </w:r>
      <w:r w:rsidRPr="00B677BB">
        <w:rPr>
          <w:rFonts w:ascii="Arial" w:hAnsi="Arial" w:cs="Arial"/>
          <w:iCs/>
          <w:color w:val="000000"/>
          <w:szCs w:val="18"/>
        </w:rPr>
        <w:t xml:space="preserve">Alla croce finisce la missione materna di Maria con Gesù, inizia con il discepolo, con ogni discepolo, anche lui </w:t>
      </w:r>
      <w:r w:rsidRPr="00B677BB">
        <w:rPr>
          <w:rFonts w:ascii="Arial" w:hAnsi="Arial" w:cs="Arial"/>
          <w:i/>
          <w:iCs/>
          <w:color w:val="000000"/>
          <w:szCs w:val="18"/>
        </w:rPr>
        <w:t>“divina grazia”</w:t>
      </w:r>
      <w:r w:rsidRPr="00B677BB">
        <w:rPr>
          <w:rFonts w:ascii="Arial" w:hAnsi="Arial" w:cs="Arial"/>
          <w:iCs/>
          <w:color w:val="000000"/>
          <w:szCs w:val="18"/>
        </w:rPr>
        <w:t xml:space="preserve">, perché così è stato costituito nello Spirito Santo. Ciò che ha fatto Gesù Signore, </w:t>
      </w:r>
      <w:r w:rsidR="003750FA">
        <w:rPr>
          <w:rFonts w:ascii="Arial" w:hAnsi="Arial" w:cs="Arial"/>
          <w:iCs/>
          <w:color w:val="000000"/>
          <w:szCs w:val="18"/>
        </w:rPr>
        <w:t xml:space="preserve">sul suo modello ed esempio </w:t>
      </w:r>
      <w:r w:rsidRPr="00B677BB">
        <w:rPr>
          <w:rFonts w:ascii="Arial" w:hAnsi="Arial" w:cs="Arial"/>
          <w:iCs/>
          <w:color w:val="000000"/>
          <w:szCs w:val="18"/>
        </w:rPr>
        <w:t>lo deve fare ogni suo discepolo. Può fare questo</w:t>
      </w:r>
      <w:r w:rsidR="003750FA">
        <w:rPr>
          <w:rFonts w:ascii="Arial" w:hAnsi="Arial" w:cs="Arial"/>
          <w:iCs/>
          <w:color w:val="000000"/>
          <w:szCs w:val="18"/>
        </w:rPr>
        <w:t>,</w:t>
      </w:r>
      <w:r w:rsidRPr="00B677BB">
        <w:rPr>
          <w:rFonts w:ascii="Arial" w:hAnsi="Arial" w:cs="Arial"/>
          <w:iCs/>
          <w:color w:val="000000"/>
          <w:szCs w:val="18"/>
        </w:rPr>
        <w:t xml:space="preserve"> se anche lui si lascia concepire, generare, partorire, aiutare nella crescita, prendere per mano e </w:t>
      </w:r>
      <w:r w:rsidR="003750FA">
        <w:rPr>
          <w:rFonts w:ascii="Arial" w:hAnsi="Arial" w:cs="Arial"/>
          <w:iCs/>
          <w:color w:val="000000"/>
          <w:szCs w:val="18"/>
        </w:rPr>
        <w:t xml:space="preserve">condurre </w:t>
      </w:r>
      <w:r w:rsidRPr="00B677BB">
        <w:rPr>
          <w:rFonts w:ascii="Arial" w:hAnsi="Arial" w:cs="Arial"/>
          <w:iCs/>
          <w:color w:val="000000"/>
          <w:szCs w:val="18"/>
        </w:rPr>
        <w:t xml:space="preserve">fino alla sua perfezione morale, spirituale, ascetica, mistica. Senza questo legame di Madre – Figlio, nessun discepolo di Gesù potrà mai divenire </w:t>
      </w:r>
      <w:r w:rsidRPr="00B677BB">
        <w:rPr>
          <w:rFonts w:ascii="Arial" w:hAnsi="Arial" w:cs="Arial"/>
          <w:i/>
          <w:iCs/>
          <w:color w:val="000000"/>
          <w:szCs w:val="18"/>
        </w:rPr>
        <w:t>“divina grazia”</w:t>
      </w:r>
      <w:r w:rsidRPr="00B677BB">
        <w:rPr>
          <w:rFonts w:ascii="Arial" w:hAnsi="Arial" w:cs="Arial"/>
          <w:iCs/>
          <w:color w:val="000000"/>
          <w:szCs w:val="18"/>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r w:rsidR="003750FA">
        <w:rPr>
          <w:rFonts w:ascii="Arial" w:hAnsi="Arial" w:cs="Arial"/>
          <w:iCs/>
          <w:color w:val="000000"/>
          <w:szCs w:val="18"/>
        </w:rPr>
        <w:t>, perché vita di morte, nella morte, per la morte.</w:t>
      </w:r>
      <w:r w:rsidR="00B677BB">
        <w:rPr>
          <w:rFonts w:ascii="Arial" w:hAnsi="Arial" w:cs="Arial"/>
          <w:iCs/>
          <w:color w:val="000000"/>
          <w:szCs w:val="18"/>
        </w:rPr>
        <w:t xml:space="preserve"> </w:t>
      </w:r>
      <w:r w:rsidRPr="00B677BB">
        <w:rPr>
          <w:rFonts w:ascii="Arial" w:hAnsi="Arial" w:cs="Arial"/>
          <w:iCs/>
          <w:color w:val="000000"/>
          <w:szCs w:val="18"/>
        </w:rPr>
        <w:t xml:space="preserve">Vergine Maria, Madre della Redenzione, abbi pietà di noi e rinsalda ogni giorno il legame materno con te. Angeli e Santi non permettete che questo legame si spezzi. </w:t>
      </w:r>
    </w:p>
    <w:p w14:paraId="1A82A59D" w14:textId="72E0ECB3" w:rsidR="00B677BB" w:rsidRDefault="00B677BB" w:rsidP="001035C1">
      <w:pPr>
        <w:spacing w:after="120"/>
        <w:jc w:val="both"/>
        <w:rPr>
          <w:rFonts w:ascii="Arial" w:hAnsi="Arial" w:cs="Arial"/>
          <w:iCs/>
          <w:color w:val="000000"/>
          <w:szCs w:val="18"/>
        </w:rPr>
      </w:pPr>
      <w:r>
        <w:rPr>
          <w:rFonts w:ascii="Arial" w:hAnsi="Arial" w:cs="Arial"/>
          <w:iCs/>
          <w:color w:val="000000"/>
          <w:szCs w:val="18"/>
        </w:rPr>
        <w:t>Oggi aggiungiamo:</w:t>
      </w:r>
      <w:r w:rsidR="003750FA">
        <w:rPr>
          <w:rFonts w:ascii="Arial" w:hAnsi="Arial" w:cs="Arial"/>
          <w:iCs/>
          <w:color w:val="000000"/>
          <w:szCs w:val="18"/>
        </w:rPr>
        <w:t xml:space="preserve"> viviamo oggi </w:t>
      </w:r>
      <w:r w:rsidR="00783BDD">
        <w:rPr>
          <w:rFonts w:ascii="Arial" w:hAnsi="Arial" w:cs="Arial"/>
          <w:iCs/>
          <w:color w:val="000000"/>
          <w:szCs w:val="18"/>
        </w:rPr>
        <w:t xml:space="preserve">in un tempo </w:t>
      </w:r>
      <w:r w:rsidR="003750FA">
        <w:rPr>
          <w:rFonts w:ascii="Arial" w:hAnsi="Arial" w:cs="Arial"/>
          <w:iCs/>
          <w:color w:val="000000"/>
          <w:szCs w:val="18"/>
        </w:rPr>
        <w:t>nel</w:t>
      </w:r>
      <w:r w:rsidR="00783BDD">
        <w:rPr>
          <w:rFonts w:ascii="Arial" w:hAnsi="Arial" w:cs="Arial"/>
          <w:iCs/>
          <w:color w:val="000000"/>
          <w:szCs w:val="18"/>
        </w:rPr>
        <w:t xml:space="preserve"> </w:t>
      </w:r>
      <w:r w:rsidR="003750FA">
        <w:rPr>
          <w:rFonts w:ascii="Arial" w:hAnsi="Arial" w:cs="Arial"/>
          <w:iCs/>
          <w:color w:val="000000"/>
          <w:szCs w:val="18"/>
        </w:rPr>
        <w:t>qual</w:t>
      </w:r>
      <w:r w:rsidR="00783BDD">
        <w:rPr>
          <w:rFonts w:ascii="Arial" w:hAnsi="Arial" w:cs="Arial"/>
          <w:iCs/>
          <w:color w:val="000000"/>
          <w:szCs w:val="18"/>
        </w:rPr>
        <w:t>e</w:t>
      </w:r>
      <w:r w:rsidR="003750FA">
        <w:rPr>
          <w:rFonts w:ascii="Arial" w:hAnsi="Arial" w:cs="Arial"/>
          <w:iCs/>
          <w:color w:val="000000"/>
          <w:szCs w:val="18"/>
        </w:rPr>
        <w:t xml:space="preserve"> noi cristiani non siamo </w:t>
      </w:r>
      <w:r w:rsidR="0071600D" w:rsidRPr="0071600D">
        <w:rPr>
          <w:rFonts w:ascii="Arial" w:hAnsi="Arial" w:cs="Arial"/>
          <w:i/>
          <w:color w:val="000000"/>
          <w:szCs w:val="18"/>
        </w:rPr>
        <w:t>“divina grazia”</w:t>
      </w:r>
      <w:r w:rsidR="0071600D">
        <w:rPr>
          <w:rFonts w:ascii="Arial" w:hAnsi="Arial" w:cs="Arial"/>
          <w:iCs/>
          <w:color w:val="000000"/>
          <w:szCs w:val="18"/>
        </w:rPr>
        <w:t xml:space="preserve"> in Cristo e per lo Spirito Santo per la Chiesa e per il mondo. Siamo fiumi secchi, p</w:t>
      </w:r>
      <w:r w:rsidR="00783BDD">
        <w:rPr>
          <w:rFonts w:ascii="Arial" w:hAnsi="Arial" w:cs="Arial"/>
          <w:iCs/>
          <w:color w:val="000000"/>
          <w:szCs w:val="18"/>
        </w:rPr>
        <w:t>o</w:t>
      </w:r>
      <w:r w:rsidR="0071600D">
        <w:rPr>
          <w:rFonts w:ascii="Arial" w:hAnsi="Arial" w:cs="Arial"/>
          <w:iCs/>
          <w:color w:val="000000"/>
          <w:szCs w:val="18"/>
        </w:rPr>
        <w:t xml:space="preserve">zzi asciutti o pieni di fango, pozzanghere stracolme di insetti nocivi e portatori di ogni malattia. Dobbiamo confessare che tutto questo è accaduto e accade perché il cristiano ha deciso </w:t>
      </w:r>
      <w:r w:rsidR="00783BDD">
        <w:rPr>
          <w:rFonts w:ascii="Arial" w:hAnsi="Arial" w:cs="Arial"/>
          <w:iCs/>
          <w:color w:val="000000"/>
          <w:szCs w:val="18"/>
        </w:rPr>
        <w:t xml:space="preserve">di </w:t>
      </w:r>
      <w:r w:rsidR="0071600D">
        <w:rPr>
          <w:rFonts w:ascii="Arial" w:hAnsi="Arial" w:cs="Arial"/>
          <w:iCs/>
          <w:color w:val="000000"/>
          <w:szCs w:val="18"/>
        </w:rPr>
        <w:t>non v</w:t>
      </w:r>
      <w:r w:rsidR="00783BDD">
        <w:rPr>
          <w:rFonts w:ascii="Arial" w:hAnsi="Arial" w:cs="Arial"/>
          <w:iCs/>
          <w:color w:val="000000"/>
          <w:szCs w:val="18"/>
        </w:rPr>
        <w:t>o</w:t>
      </w:r>
      <w:r w:rsidR="0071600D">
        <w:rPr>
          <w:rFonts w:ascii="Arial" w:hAnsi="Arial" w:cs="Arial"/>
          <w:iCs/>
          <w:color w:val="000000"/>
          <w:szCs w:val="18"/>
        </w:rPr>
        <w:t>le</w:t>
      </w:r>
      <w:r w:rsidR="00783BDD">
        <w:rPr>
          <w:rFonts w:ascii="Arial" w:hAnsi="Arial" w:cs="Arial"/>
          <w:iCs/>
          <w:color w:val="000000"/>
          <w:szCs w:val="18"/>
        </w:rPr>
        <w:t>re</w:t>
      </w:r>
      <w:r w:rsidR="0071600D">
        <w:rPr>
          <w:rFonts w:ascii="Arial" w:hAnsi="Arial" w:cs="Arial"/>
          <w:iCs/>
          <w:color w:val="000000"/>
          <w:szCs w:val="18"/>
        </w:rPr>
        <w:t xml:space="preserve"> essere più né dal </w:t>
      </w:r>
      <w:r w:rsidR="00783BDD">
        <w:rPr>
          <w:rFonts w:ascii="Arial" w:hAnsi="Arial" w:cs="Arial"/>
          <w:iCs/>
          <w:color w:val="000000"/>
          <w:szCs w:val="18"/>
        </w:rPr>
        <w:t>Padre</w:t>
      </w:r>
      <w:r w:rsidR="0071600D">
        <w:rPr>
          <w:rFonts w:ascii="Arial" w:hAnsi="Arial" w:cs="Arial"/>
          <w:iCs/>
          <w:color w:val="000000"/>
          <w:szCs w:val="18"/>
        </w:rPr>
        <w:t xml:space="preserve">, né dal Figlio, né dallo Spirito Santo, né dalla Vergine Maria, né dal Vangelo, né da tutto ciò che è verità soprannaturale, verità eterna e increata, verità che discende dall’alto, né dall’alto dei cieli e né dall’alto della croce. Vuole essere più che Dio, oltre lo stesso Dio. Sappiamo che Dio è eterno e non si è fatto, perché senza principio e senza fine. L’uomo invece avvelenato dal veleno letale di </w:t>
      </w:r>
      <w:r w:rsidR="00783BDD">
        <w:rPr>
          <w:rFonts w:ascii="Arial" w:hAnsi="Arial" w:cs="Arial"/>
          <w:iCs/>
          <w:color w:val="000000"/>
          <w:szCs w:val="18"/>
        </w:rPr>
        <w:t xml:space="preserve">Satana, </w:t>
      </w:r>
      <w:r w:rsidR="0071600D">
        <w:rPr>
          <w:rFonts w:ascii="Arial" w:hAnsi="Arial" w:cs="Arial"/>
          <w:iCs/>
          <w:color w:val="000000"/>
          <w:szCs w:val="18"/>
        </w:rPr>
        <w:t xml:space="preserve">vuole generare e partorire se stesso come Dio </w:t>
      </w:r>
      <w:r w:rsidR="00783BDD">
        <w:rPr>
          <w:rFonts w:ascii="Arial" w:hAnsi="Arial" w:cs="Arial"/>
          <w:iCs/>
          <w:color w:val="000000"/>
          <w:szCs w:val="18"/>
        </w:rPr>
        <w:t>d</w:t>
      </w:r>
      <w:r w:rsidR="0071600D">
        <w:rPr>
          <w:rFonts w:ascii="Arial" w:hAnsi="Arial" w:cs="Arial"/>
          <w:iCs/>
          <w:color w:val="000000"/>
          <w:szCs w:val="18"/>
        </w:rPr>
        <w:t xml:space="preserve">i se stesso e Dio dei suoi fratelli. Perché l’uomo è giunto a una tale superbia? Perché si è lasciato sradicare dal terreno della purissima umiltà della Madre sua e ha piantato le sue radici nella superbia di Satana. Chi può rivestire il cristiano dell’umiltà della Vergine Maria </w:t>
      </w:r>
      <w:r w:rsidR="004A2C75">
        <w:rPr>
          <w:rFonts w:ascii="Arial" w:hAnsi="Arial" w:cs="Arial"/>
          <w:iCs/>
          <w:color w:val="000000"/>
          <w:szCs w:val="18"/>
        </w:rPr>
        <w:t xml:space="preserve">è lo Spirito Santo. Chi può ancora una volta piantare il cristiano nell’umiltà della Vergine Maria è solo e sempre lo Spirito Santo. Ma il cristiano avrà lo Spirito Santo solo se lo </w:t>
      </w:r>
      <w:r w:rsidR="004A2C75">
        <w:rPr>
          <w:rFonts w:ascii="Arial" w:hAnsi="Arial" w:cs="Arial"/>
          <w:iCs/>
          <w:color w:val="000000"/>
          <w:szCs w:val="18"/>
        </w:rPr>
        <w:lastRenderedPageBreak/>
        <w:t xml:space="preserve">attingerà nel cuore della Vergine Maria. Questo perché ogni grazia va attinta dal cristiano nel seno della Vergine Maria. Il cristiano oggi dovrà pentirsi </w:t>
      </w:r>
      <w:r w:rsidR="00783BDD">
        <w:rPr>
          <w:rFonts w:ascii="Arial" w:hAnsi="Arial" w:cs="Arial"/>
          <w:iCs/>
          <w:color w:val="000000"/>
          <w:szCs w:val="18"/>
        </w:rPr>
        <w:t xml:space="preserve">di avere </w:t>
      </w:r>
      <w:r w:rsidR="004A2C75">
        <w:rPr>
          <w:rFonts w:ascii="Arial" w:hAnsi="Arial" w:cs="Arial"/>
          <w:iCs/>
          <w:color w:val="000000"/>
          <w:szCs w:val="18"/>
        </w:rPr>
        <w:t>abbandon</w:t>
      </w:r>
      <w:r w:rsidR="00783BDD">
        <w:rPr>
          <w:rFonts w:ascii="Arial" w:hAnsi="Arial" w:cs="Arial"/>
          <w:iCs/>
          <w:color w:val="000000"/>
          <w:szCs w:val="18"/>
        </w:rPr>
        <w:t xml:space="preserve">ato </w:t>
      </w:r>
      <w:r w:rsidR="004A2C75">
        <w:rPr>
          <w:rFonts w:ascii="Arial" w:hAnsi="Arial" w:cs="Arial"/>
          <w:iCs/>
          <w:color w:val="000000"/>
          <w:szCs w:val="18"/>
        </w:rPr>
        <w:t xml:space="preserve">la </w:t>
      </w:r>
      <w:r w:rsidR="000D28F0">
        <w:rPr>
          <w:rFonts w:ascii="Arial" w:hAnsi="Arial" w:cs="Arial"/>
          <w:iCs/>
          <w:color w:val="000000"/>
          <w:szCs w:val="18"/>
        </w:rPr>
        <w:t>M</w:t>
      </w:r>
      <w:r w:rsidR="004A2C75">
        <w:rPr>
          <w:rFonts w:ascii="Arial" w:hAnsi="Arial" w:cs="Arial"/>
          <w:iCs/>
          <w:color w:val="000000"/>
          <w:szCs w:val="18"/>
        </w:rPr>
        <w:t>adre sua, di aver lasciato il suo cuore</w:t>
      </w:r>
      <w:r w:rsidR="00783BDD">
        <w:rPr>
          <w:rFonts w:ascii="Arial" w:hAnsi="Arial" w:cs="Arial"/>
          <w:iCs/>
          <w:color w:val="000000"/>
          <w:szCs w:val="18"/>
        </w:rPr>
        <w:t>. Dovrà</w:t>
      </w:r>
      <w:r w:rsidR="004A2C75">
        <w:rPr>
          <w:rFonts w:ascii="Arial" w:hAnsi="Arial" w:cs="Arial"/>
          <w:iCs/>
          <w:color w:val="000000"/>
          <w:szCs w:val="18"/>
        </w:rPr>
        <w:t xml:space="preserve"> ritornare dalla Madre è chiedere ogni perdono. Lei ricca di misericordia, </w:t>
      </w:r>
      <w:r w:rsidR="00783BDD">
        <w:rPr>
          <w:rFonts w:ascii="Arial" w:hAnsi="Arial" w:cs="Arial"/>
          <w:iCs/>
          <w:color w:val="000000"/>
          <w:szCs w:val="18"/>
        </w:rPr>
        <w:t xml:space="preserve">Lei </w:t>
      </w:r>
      <w:r w:rsidR="004A2C75">
        <w:rPr>
          <w:rFonts w:ascii="Arial" w:hAnsi="Arial" w:cs="Arial"/>
          <w:iCs/>
          <w:color w:val="000000"/>
          <w:szCs w:val="18"/>
        </w:rPr>
        <w:t xml:space="preserve">Madre di misericordia, nuovamente ci accoglierà, ci porrà nel suo cuore, ci pianterà nella sua umiltà, nel suo cuore saremo pieno di Spirito Santo come Giovanni il Battista nel seno di Elisabetta, e a poco a poco sempre che rimaniamo nel suo cuore, ritorneremo a esser grazia divina nella Chiesa e nel mondo. Per opera dello Spirito Santo saremo generati nel seno mistico della Madre nostra, nasceremo come grazia </w:t>
      </w:r>
      <w:r w:rsidR="00EC47A9">
        <w:rPr>
          <w:rFonts w:ascii="Arial" w:hAnsi="Arial" w:cs="Arial"/>
          <w:iCs/>
          <w:color w:val="000000"/>
          <w:szCs w:val="18"/>
        </w:rPr>
        <w:t>divina, con</w:t>
      </w:r>
      <w:r w:rsidR="004A2C75">
        <w:rPr>
          <w:rFonts w:ascii="Arial" w:hAnsi="Arial" w:cs="Arial"/>
          <w:iCs/>
          <w:color w:val="000000"/>
          <w:szCs w:val="18"/>
        </w:rPr>
        <w:t xml:space="preserve"> </w:t>
      </w:r>
      <w:r w:rsidR="00262B01">
        <w:rPr>
          <w:rFonts w:ascii="Arial" w:hAnsi="Arial" w:cs="Arial"/>
          <w:iCs/>
          <w:color w:val="000000"/>
          <w:szCs w:val="18"/>
        </w:rPr>
        <w:t xml:space="preserve">Lei e </w:t>
      </w:r>
      <w:r w:rsidR="004A2C75">
        <w:rPr>
          <w:rFonts w:ascii="Arial" w:hAnsi="Arial" w:cs="Arial"/>
          <w:iCs/>
          <w:color w:val="000000"/>
          <w:szCs w:val="18"/>
        </w:rPr>
        <w:t xml:space="preserve">in lei porteremo la nostra grazia divina al sommo della fruttificazione sul Golgota come Cristo Gesù e potremo donarci </w:t>
      </w:r>
      <w:r w:rsidR="00262B01">
        <w:rPr>
          <w:rFonts w:ascii="Arial" w:hAnsi="Arial" w:cs="Arial"/>
          <w:iCs/>
          <w:color w:val="000000"/>
          <w:szCs w:val="18"/>
        </w:rPr>
        <w:t xml:space="preserve">alla Chiesa e </w:t>
      </w:r>
      <w:r w:rsidR="004A2C75">
        <w:rPr>
          <w:rFonts w:ascii="Arial" w:hAnsi="Arial" w:cs="Arial"/>
          <w:iCs/>
          <w:color w:val="000000"/>
          <w:szCs w:val="18"/>
        </w:rPr>
        <w:t>al mondo come grazia divina, senza la quale è impossibile che la vera Parola sia predicata ed è anche impossibile che essa trafigga un solo cuore. Senza la trafittura del cuore</w:t>
      </w:r>
      <w:r w:rsidR="00262B01">
        <w:rPr>
          <w:rFonts w:ascii="Arial" w:hAnsi="Arial" w:cs="Arial"/>
          <w:iCs/>
          <w:color w:val="000000"/>
          <w:szCs w:val="18"/>
        </w:rPr>
        <w:t>,</w:t>
      </w:r>
      <w:r w:rsidR="004A2C75">
        <w:rPr>
          <w:rFonts w:ascii="Arial" w:hAnsi="Arial" w:cs="Arial"/>
          <w:iCs/>
          <w:color w:val="000000"/>
          <w:szCs w:val="18"/>
        </w:rPr>
        <w:t xml:space="preserve"> la </w:t>
      </w:r>
      <w:r w:rsidR="00262B01">
        <w:rPr>
          <w:rFonts w:ascii="Arial" w:hAnsi="Arial" w:cs="Arial"/>
          <w:iCs/>
          <w:color w:val="000000"/>
          <w:szCs w:val="18"/>
        </w:rPr>
        <w:t xml:space="preserve">Parola </w:t>
      </w:r>
      <w:r w:rsidR="004A2C75">
        <w:rPr>
          <w:rFonts w:ascii="Arial" w:hAnsi="Arial" w:cs="Arial"/>
          <w:iCs/>
          <w:color w:val="000000"/>
          <w:szCs w:val="18"/>
        </w:rPr>
        <w:t>è povera di Spirito Santo ed essa non produce alcun frutto di Salvezza.</w:t>
      </w:r>
      <w:r w:rsidR="00AF0341">
        <w:rPr>
          <w:rFonts w:ascii="Arial" w:hAnsi="Arial" w:cs="Arial"/>
          <w:iCs/>
          <w:color w:val="000000"/>
          <w:szCs w:val="18"/>
        </w:rPr>
        <w:t xml:space="preserve"> Non genera grazia divina.</w:t>
      </w:r>
    </w:p>
    <w:p w14:paraId="359DDE7D" w14:textId="7DD62565" w:rsidR="00AF0341" w:rsidRDefault="00AF0341" w:rsidP="001035C1">
      <w:pPr>
        <w:spacing w:after="120"/>
        <w:jc w:val="both"/>
        <w:rPr>
          <w:rFonts w:ascii="Arial" w:hAnsi="Arial" w:cs="Arial"/>
          <w:iCs/>
          <w:color w:val="000000"/>
          <w:szCs w:val="18"/>
        </w:rPr>
      </w:pPr>
      <w:r>
        <w:rPr>
          <w:rFonts w:ascii="Arial" w:hAnsi="Arial" w:cs="Arial"/>
          <w:iCs/>
          <w:color w:val="000000"/>
          <w:szCs w:val="18"/>
        </w:rPr>
        <w:t xml:space="preserve">Gesù è interamente governato, mosso, condotto dallo Spirito Santo, con la sua morte in croce genera grazia divina con tanta potenza di vita e di Spirito Santo da rigenerare il mondo intero, renderlo nuova creatura, facendolo partecipe della grazia divina. Non solo, </w:t>
      </w:r>
      <w:r w:rsidR="000D28F0">
        <w:rPr>
          <w:rFonts w:ascii="Arial" w:hAnsi="Arial" w:cs="Arial"/>
          <w:iCs/>
          <w:color w:val="000000"/>
          <w:szCs w:val="18"/>
        </w:rPr>
        <w:t>c</w:t>
      </w:r>
      <w:r>
        <w:rPr>
          <w:rFonts w:ascii="Arial" w:hAnsi="Arial" w:cs="Arial"/>
          <w:iCs/>
          <w:color w:val="000000"/>
          <w:szCs w:val="18"/>
        </w:rPr>
        <w:t>ome vero Agnello della Pasqua può nutrire quanti intraprendono il cammino ver</w:t>
      </w:r>
      <w:r w:rsidR="00FD1BF6">
        <w:rPr>
          <w:rFonts w:ascii="Arial" w:hAnsi="Arial" w:cs="Arial"/>
          <w:iCs/>
          <w:color w:val="000000"/>
          <w:szCs w:val="18"/>
        </w:rPr>
        <w:t>s</w:t>
      </w:r>
      <w:r>
        <w:rPr>
          <w:rFonts w:ascii="Arial" w:hAnsi="Arial" w:cs="Arial"/>
          <w:iCs/>
          <w:color w:val="000000"/>
          <w:szCs w:val="18"/>
        </w:rPr>
        <w:t>o il regno eterno e dare loro tanta forza per non cadere vittime d</w:t>
      </w:r>
      <w:r w:rsidR="000D28F0">
        <w:rPr>
          <w:rFonts w:ascii="Arial" w:hAnsi="Arial" w:cs="Arial"/>
          <w:iCs/>
          <w:color w:val="000000"/>
          <w:szCs w:val="18"/>
        </w:rPr>
        <w:t>e</w:t>
      </w:r>
      <w:r>
        <w:rPr>
          <w:rFonts w:ascii="Arial" w:hAnsi="Arial" w:cs="Arial"/>
          <w:iCs/>
          <w:color w:val="000000"/>
          <w:szCs w:val="18"/>
        </w:rPr>
        <w:t>lla fame e della stanchezza nel deserto di questo mondo. Nessuno mai potrà attraversare il deserto cocente del peccato del mondo se non si disseta con l’acqua dello Spirito Santo, se non rinnova perennemente il suo sangue con il sangue d</w:t>
      </w:r>
      <w:r w:rsidR="000D28F0">
        <w:rPr>
          <w:rFonts w:ascii="Arial" w:hAnsi="Arial" w:cs="Arial"/>
          <w:iCs/>
          <w:color w:val="000000"/>
          <w:szCs w:val="18"/>
        </w:rPr>
        <w:t>i</w:t>
      </w:r>
      <w:r>
        <w:rPr>
          <w:rFonts w:ascii="Arial" w:hAnsi="Arial" w:cs="Arial"/>
          <w:iCs/>
          <w:color w:val="000000"/>
          <w:szCs w:val="18"/>
        </w:rPr>
        <w:t xml:space="preserve"> Cristo, se non mangia la carne dell’Agnello per dare forza alla sua anima, al su</w:t>
      </w:r>
      <w:r w:rsidR="000D28F0">
        <w:rPr>
          <w:rFonts w:ascii="Arial" w:hAnsi="Arial" w:cs="Arial"/>
          <w:iCs/>
          <w:color w:val="000000"/>
          <w:szCs w:val="18"/>
        </w:rPr>
        <w:t>o</w:t>
      </w:r>
      <w:r>
        <w:rPr>
          <w:rFonts w:ascii="Arial" w:hAnsi="Arial" w:cs="Arial"/>
          <w:iCs/>
          <w:color w:val="000000"/>
          <w:szCs w:val="18"/>
        </w:rPr>
        <w:t xml:space="preserve"> spirito, al suo corpo. Ecco cosa rivela lo Spirito Santo su Cristo Gesù e sulla divina grazia da </w:t>
      </w:r>
      <w:r w:rsidR="00262B01">
        <w:rPr>
          <w:rFonts w:ascii="Arial" w:hAnsi="Arial" w:cs="Arial"/>
          <w:iCs/>
          <w:color w:val="000000"/>
          <w:szCs w:val="18"/>
        </w:rPr>
        <w:t xml:space="preserve">Lui </w:t>
      </w:r>
      <w:r>
        <w:rPr>
          <w:rFonts w:ascii="Arial" w:hAnsi="Arial" w:cs="Arial"/>
          <w:iCs/>
          <w:color w:val="000000"/>
          <w:szCs w:val="18"/>
        </w:rPr>
        <w:t>generata;</w:t>
      </w:r>
    </w:p>
    <w:p w14:paraId="79736E83" w14:textId="1823EF3E" w:rsidR="00AF0341" w:rsidRPr="00AF0341" w:rsidRDefault="00AF0341" w:rsidP="001035C1">
      <w:pPr>
        <w:spacing w:after="120"/>
        <w:jc w:val="both"/>
        <w:rPr>
          <w:rFonts w:ascii="Arial" w:hAnsi="Arial" w:cs="Arial"/>
          <w:iCs/>
          <w:color w:val="000000"/>
          <w:szCs w:val="18"/>
        </w:rPr>
      </w:pPr>
      <w:r>
        <w:rPr>
          <w:rFonts w:ascii="Arial" w:hAnsi="Arial" w:cs="Arial"/>
          <w:iCs/>
          <w:color w:val="000000"/>
          <w:szCs w:val="18"/>
        </w:rPr>
        <w:t xml:space="preserve"> “</w:t>
      </w:r>
      <w:r w:rsidRPr="00AF0341">
        <w:rPr>
          <w:rFonts w:ascii="Arial" w:hAnsi="Arial" w:cs="Arial"/>
          <w:i/>
          <w:color w:val="000000"/>
          <w:szCs w:val="18"/>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w:t>
      </w:r>
      <w:r>
        <w:rPr>
          <w:rFonts w:ascii="Arial" w:hAnsi="Arial" w:cs="Arial"/>
          <w:i/>
          <w:color w:val="000000"/>
          <w:szCs w:val="18"/>
        </w:rPr>
        <w:t>(</w:t>
      </w:r>
      <w:r w:rsidRPr="00AF0341">
        <w:rPr>
          <w:rFonts w:ascii="Arial" w:hAnsi="Arial" w:cs="Arial"/>
          <w:i/>
          <w:color w:val="000000"/>
          <w:szCs w:val="18"/>
        </w:rPr>
        <w:t xml:space="preserve">Gv 10,41-47). </w:t>
      </w:r>
    </w:p>
    <w:p w14:paraId="6FBA5F00" w14:textId="4FAE9941" w:rsidR="00B6214A" w:rsidRDefault="00AF0341" w:rsidP="001035C1">
      <w:pPr>
        <w:spacing w:after="120"/>
        <w:jc w:val="both"/>
        <w:rPr>
          <w:rFonts w:ascii="Arial" w:hAnsi="Arial" w:cs="Arial"/>
          <w:iCs/>
          <w:color w:val="000000"/>
          <w:szCs w:val="18"/>
        </w:rPr>
      </w:pPr>
      <w:r>
        <w:rPr>
          <w:rFonts w:ascii="Arial" w:hAnsi="Arial" w:cs="Arial"/>
          <w:iCs/>
          <w:color w:val="000000"/>
          <w:szCs w:val="18"/>
        </w:rPr>
        <w:t xml:space="preserve">A questa purissima verità dobbiamo aggiungerne una seconda. Rivela lo Spirito Santo per bocca dell’Apostolo Paolo che in Cristo Gesù abita corporalmente </w:t>
      </w:r>
      <w:r w:rsidR="00B6214A">
        <w:rPr>
          <w:rFonts w:ascii="Arial" w:hAnsi="Arial" w:cs="Arial"/>
          <w:iCs/>
          <w:color w:val="000000"/>
          <w:szCs w:val="18"/>
        </w:rPr>
        <w:t>la pienezza della divinità e che ogni battezzato viene res</w:t>
      </w:r>
      <w:r w:rsidR="00FD1BF6">
        <w:rPr>
          <w:rFonts w:ascii="Arial" w:hAnsi="Arial" w:cs="Arial"/>
          <w:iCs/>
          <w:color w:val="000000"/>
          <w:szCs w:val="18"/>
        </w:rPr>
        <w:t>o</w:t>
      </w:r>
      <w:r w:rsidR="00B6214A">
        <w:rPr>
          <w:rFonts w:ascii="Arial" w:hAnsi="Arial" w:cs="Arial"/>
          <w:iCs/>
          <w:color w:val="000000"/>
          <w:szCs w:val="18"/>
        </w:rPr>
        <w:t xml:space="preserve"> partecipe di questa pienezza. Essendo noi membra del corpo di Cristo e membra gli uni degli altri e gli uni dagli altri e per gli altri, anche noi dobbiamo rendere ogni altro membro partecipe della nostra pienezza che è stata a noi partecipata. Se noi però non generiamo in Cristo, per Cristo, con Lui, acqua e sangue, se in Cristo non diveniamo anche noi veri </w:t>
      </w:r>
      <w:r w:rsidR="00FD1BF6">
        <w:rPr>
          <w:rFonts w:ascii="Arial" w:hAnsi="Arial" w:cs="Arial"/>
          <w:iCs/>
          <w:color w:val="000000"/>
          <w:szCs w:val="18"/>
        </w:rPr>
        <w:t xml:space="preserve">Agnelli </w:t>
      </w:r>
      <w:r w:rsidR="00B6214A">
        <w:rPr>
          <w:rFonts w:ascii="Arial" w:hAnsi="Arial" w:cs="Arial"/>
          <w:iCs/>
          <w:color w:val="000000"/>
          <w:szCs w:val="18"/>
        </w:rPr>
        <w:t xml:space="preserve">della Pasqua, </w:t>
      </w:r>
      <w:r w:rsidR="00FD1BF6">
        <w:rPr>
          <w:rFonts w:ascii="Arial" w:hAnsi="Arial" w:cs="Arial"/>
          <w:iCs/>
          <w:color w:val="000000"/>
          <w:szCs w:val="18"/>
        </w:rPr>
        <w:t xml:space="preserve">se, </w:t>
      </w:r>
      <w:r w:rsidR="00B6214A">
        <w:rPr>
          <w:rFonts w:ascii="Arial" w:hAnsi="Arial" w:cs="Arial"/>
          <w:iCs/>
          <w:color w:val="000000"/>
          <w:szCs w:val="18"/>
        </w:rPr>
        <w:t>sempre in Cristo, con Cristo, per Cristo, non generiamo alcuna divina grazia, il corpo di Cristo non viene nutrito per nostra grave omissione. Quanto lo Spirito Santo dice di Cristo Gesù, deve poter</w:t>
      </w:r>
      <w:r w:rsidR="006E0044">
        <w:rPr>
          <w:rFonts w:ascii="Arial" w:hAnsi="Arial" w:cs="Arial"/>
          <w:iCs/>
          <w:color w:val="000000"/>
          <w:szCs w:val="18"/>
        </w:rPr>
        <w:t>s</w:t>
      </w:r>
      <w:r w:rsidR="00B6214A">
        <w:rPr>
          <w:rFonts w:ascii="Arial" w:hAnsi="Arial" w:cs="Arial"/>
          <w:iCs/>
          <w:color w:val="000000"/>
          <w:szCs w:val="18"/>
        </w:rPr>
        <w:t>i dire anche di ogni membro del suo corpo:</w:t>
      </w:r>
    </w:p>
    <w:p w14:paraId="55E32E4C" w14:textId="08546F01" w:rsidR="00AF0341" w:rsidRPr="00B6214A" w:rsidRDefault="00B6214A" w:rsidP="001035C1">
      <w:pPr>
        <w:spacing w:after="120"/>
        <w:jc w:val="both"/>
        <w:rPr>
          <w:rFonts w:ascii="Arial" w:hAnsi="Arial" w:cs="Arial"/>
          <w:i/>
          <w:color w:val="000000"/>
          <w:szCs w:val="18"/>
        </w:rPr>
      </w:pPr>
      <w:r w:rsidRPr="00B6214A">
        <w:rPr>
          <w:rFonts w:ascii="Arial" w:hAnsi="Arial" w:cs="Arial"/>
          <w:i/>
          <w:color w:val="000000"/>
          <w:szCs w:val="18"/>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6B31E62" w14:textId="44C5EA1C" w:rsidR="00FE54AD" w:rsidRDefault="00B6214A" w:rsidP="001035C1">
      <w:pPr>
        <w:spacing w:after="120"/>
        <w:jc w:val="both"/>
        <w:rPr>
          <w:rFonts w:ascii="Arial" w:hAnsi="Arial" w:cs="Arial"/>
          <w:iCs/>
          <w:color w:val="000000"/>
          <w:szCs w:val="18"/>
        </w:rPr>
      </w:pPr>
      <w:r>
        <w:rPr>
          <w:rFonts w:ascii="Arial" w:hAnsi="Arial" w:cs="Arial"/>
          <w:iCs/>
          <w:color w:val="000000"/>
          <w:szCs w:val="18"/>
        </w:rPr>
        <w:t xml:space="preserve">Ecco allora chi è il discepolo di Gesù: uno che in Cristo, con Cristo, per Cristo, genera divina grazia per nutrire il corpo di Cristo e solo nutrendo il corpo di Cristo, nutre anche il mondo. Questa sua missione mai la potrà vivere se si separa dalla Vergine Maria. È Lei la Madre della Divina grazia. Il discepolo di Gesù </w:t>
      </w:r>
      <w:r w:rsidR="00116991">
        <w:rPr>
          <w:rFonts w:ascii="Arial" w:hAnsi="Arial" w:cs="Arial"/>
          <w:iCs/>
          <w:color w:val="000000"/>
          <w:szCs w:val="18"/>
        </w:rPr>
        <w:t xml:space="preserve">diviene un solo cuore, una sola vita, un solo spirito, una sola obbedienza, una sola grazia con la Madre di Dio, Madre di Cristo, </w:t>
      </w:r>
      <w:r w:rsidR="00FD1BF6">
        <w:rPr>
          <w:rFonts w:ascii="Arial" w:hAnsi="Arial" w:cs="Arial"/>
          <w:iCs/>
          <w:color w:val="000000"/>
          <w:szCs w:val="18"/>
        </w:rPr>
        <w:t xml:space="preserve">e </w:t>
      </w:r>
      <w:r w:rsidR="00116991">
        <w:rPr>
          <w:rFonts w:ascii="Arial" w:hAnsi="Arial" w:cs="Arial"/>
          <w:iCs/>
          <w:color w:val="000000"/>
          <w:szCs w:val="18"/>
        </w:rPr>
        <w:t xml:space="preserve">in Lei, con lei, per Lei diverrà membro del corpo di Cristo che fruttifica divina grazia per tutto il corpo di Cristo e per il mondo intero. Se il discepolo di Gesù si separa dalla Vergine Maria è in tutto simile a </w:t>
      </w:r>
      <w:r w:rsidR="00A63771">
        <w:rPr>
          <w:rFonts w:ascii="Arial" w:hAnsi="Arial" w:cs="Arial"/>
          <w:iCs/>
          <w:color w:val="000000"/>
          <w:szCs w:val="18"/>
        </w:rPr>
        <w:t>un maestoso</w:t>
      </w:r>
      <w:r w:rsidR="00116991">
        <w:rPr>
          <w:rFonts w:ascii="Arial" w:hAnsi="Arial" w:cs="Arial"/>
          <w:iCs/>
          <w:color w:val="000000"/>
          <w:szCs w:val="18"/>
        </w:rPr>
        <w:t xml:space="preserve"> cedro del Libano che si è sradicato dal terreno e giace a terra con le radici esposte al sole. In verità oggi molti discepoli di Gesù sono alberi con le radici esposte non solo al sole, ma anche sono esposte al fuoco dell’inferno, perché hanno lasciato il cuore della vergine Maria e si sono trapiant</w:t>
      </w:r>
      <w:r w:rsidR="006E0044">
        <w:rPr>
          <w:rFonts w:ascii="Arial" w:hAnsi="Arial" w:cs="Arial"/>
          <w:iCs/>
          <w:color w:val="000000"/>
          <w:szCs w:val="18"/>
        </w:rPr>
        <w:t>at</w:t>
      </w:r>
      <w:r w:rsidR="00116991">
        <w:rPr>
          <w:rFonts w:ascii="Arial" w:hAnsi="Arial" w:cs="Arial"/>
          <w:iCs/>
          <w:color w:val="000000"/>
          <w:szCs w:val="18"/>
        </w:rPr>
        <w:t xml:space="preserve">i nel cuore infuocato di Satana, pronti per essere avvolti dalle fiamme eterne. O si rimane e si ritorna nel cuore della Madre della </w:t>
      </w:r>
      <w:r w:rsidR="007C671C">
        <w:rPr>
          <w:rFonts w:ascii="Arial" w:hAnsi="Arial" w:cs="Arial"/>
          <w:iCs/>
          <w:color w:val="000000"/>
          <w:szCs w:val="18"/>
        </w:rPr>
        <w:t xml:space="preserve">divina </w:t>
      </w:r>
      <w:r w:rsidR="00116991">
        <w:rPr>
          <w:rFonts w:ascii="Arial" w:hAnsi="Arial" w:cs="Arial"/>
          <w:iCs/>
          <w:color w:val="000000"/>
          <w:szCs w:val="18"/>
        </w:rPr>
        <w:t xml:space="preserve">grazia e in questo cuore affondiamo sempre di più </w:t>
      </w:r>
      <w:r w:rsidR="00A63771">
        <w:rPr>
          <w:rFonts w:ascii="Arial" w:hAnsi="Arial" w:cs="Arial"/>
          <w:iCs/>
          <w:color w:val="000000"/>
          <w:szCs w:val="18"/>
        </w:rPr>
        <w:t xml:space="preserve">le </w:t>
      </w:r>
      <w:r w:rsidR="00116991">
        <w:rPr>
          <w:rFonts w:ascii="Arial" w:hAnsi="Arial" w:cs="Arial"/>
          <w:iCs/>
          <w:color w:val="000000"/>
          <w:szCs w:val="18"/>
        </w:rPr>
        <w:t xml:space="preserve">nostre </w:t>
      </w:r>
      <w:r w:rsidR="00A63771">
        <w:rPr>
          <w:rFonts w:ascii="Arial" w:hAnsi="Arial" w:cs="Arial"/>
          <w:iCs/>
          <w:color w:val="000000"/>
          <w:szCs w:val="18"/>
        </w:rPr>
        <w:t>ra</w:t>
      </w:r>
      <w:r w:rsidR="00116991">
        <w:rPr>
          <w:rFonts w:ascii="Arial" w:hAnsi="Arial" w:cs="Arial"/>
          <w:iCs/>
          <w:color w:val="000000"/>
          <w:szCs w:val="18"/>
        </w:rPr>
        <w:t>dici per attingere dalla sua grazia divina tutta la grazia divina che fa crescere noi e crescendo noi, cresce</w:t>
      </w:r>
      <w:r w:rsidR="006E0044">
        <w:rPr>
          <w:rFonts w:ascii="Arial" w:hAnsi="Arial" w:cs="Arial"/>
          <w:iCs/>
          <w:color w:val="000000"/>
          <w:szCs w:val="18"/>
        </w:rPr>
        <w:t>re</w:t>
      </w:r>
      <w:r w:rsidR="00116991">
        <w:rPr>
          <w:rFonts w:ascii="Arial" w:hAnsi="Arial" w:cs="Arial"/>
          <w:iCs/>
          <w:color w:val="000000"/>
          <w:szCs w:val="18"/>
        </w:rPr>
        <w:t xml:space="preserve"> il corpo di Cristo in forza di Spirito Santo, di conversione e di santificazione, oppure all’istante siamo con le nost</w:t>
      </w:r>
      <w:r w:rsidR="00A63771">
        <w:rPr>
          <w:rFonts w:ascii="Arial" w:hAnsi="Arial" w:cs="Arial"/>
          <w:iCs/>
          <w:color w:val="000000"/>
          <w:szCs w:val="18"/>
        </w:rPr>
        <w:t>re</w:t>
      </w:r>
      <w:r w:rsidR="00116991">
        <w:rPr>
          <w:rFonts w:ascii="Arial" w:hAnsi="Arial" w:cs="Arial"/>
          <w:iCs/>
          <w:color w:val="000000"/>
          <w:szCs w:val="18"/>
        </w:rPr>
        <w:t xml:space="preserve"> radici piantati nel cuore di Satana e sappiamo che questo cuore produce e fruttifica solo perdizione eterna. O il </w:t>
      </w:r>
      <w:r w:rsidR="00116991">
        <w:rPr>
          <w:rFonts w:ascii="Arial" w:hAnsi="Arial" w:cs="Arial"/>
          <w:iCs/>
          <w:color w:val="000000"/>
          <w:szCs w:val="18"/>
        </w:rPr>
        <w:lastRenderedPageBreak/>
        <w:t>cristiano è nel cuore di Maria o è nel cuore del mondo e nel cuore di Satana. Se è pia</w:t>
      </w:r>
      <w:r w:rsidR="00A63771">
        <w:rPr>
          <w:rFonts w:ascii="Arial" w:hAnsi="Arial" w:cs="Arial"/>
          <w:iCs/>
          <w:color w:val="000000"/>
          <w:szCs w:val="18"/>
        </w:rPr>
        <w:t>n</w:t>
      </w:r>
      <w:r w:rsidR="00116991">
        <w:rPr>
          <w:rFonts w:ascii="Arial" w:hAnsi="Arial" w:cs="Arial"/>
          <w:iCs/>
          <w:color w:val="000000"/>
          <w:szCs w:val="18"/>
        </w:rPr>
        <w:t>tato nel cuore di Maria è piantato nel cuore di Cristo, nel cuore del Padre e dello Spirito Santo e produce e frutt</w:t>
      </w:r>
      <w:r w:rsidR="00A63771">
        <w:rPr>
          <w:rFonts w:ascii="Arial" w:hAnsi="Arial" w:cs="Arial"/>
          <w:iCs/>
          <w:color w:val="000000"/>
          <w:szCs w:val="18"/>
        </w:rPr>
        <w:t>i</w:t>
      </w:r>
      <w:r w:rsidR="00116991">
        <w:rPr>
          <w:rFonts w:ascii="Arial" w:hAnsi="Arial" w:cs="Arial"/>
          <w:iCs/>
          <w:color w:val="000000"/>
          <w:szCs w:val="18"/>
        </w:rPr>
        <w:t>fica divina grazia, oppure è nel cuore del mondo, nel cuore di Satana e produce perdizione e morte eterna.</w:t>
      </w:r>
    </w:p>
    <w:p w14:paraId="4913646B" w14:textId="044ADE18" w:rsidR="00116991" w:rsidRDefault="00A63771" w:rsidP="001035C1">
      <w:pPr>
        <w:spacing w:after="120"/>
        <w:jc w:val="both"/>
        <w:rPr>
          <w:rFonts w:ascii="Arial" w:hAnsi="Arial" w:cs="Arial"/>
          <w:iCs/>
          <w:color w:val="000000"/>
          <w:szCs w:val="18"/>
        </w:rPr>
      </w:pPr>
      <w:r>
        <w:rPr>
          <w:rFonts w:ascii="Arial" w:hAnsi="Arial" w:cs="Arial"/>
          <w:iCs/>
          <w:color w:val="000000"/>
          <w:szCs w:val="18"/>
        </w:rPr>
        <w:t>Nessuno potrà essere radicato in Cristo se non è radicato nel cuore della Vergine Maria. Del nostro radicamento in Cristo ecco cosa rivela lo Spirito Santo per bocca dell’Apostolo Paolo:</w:t>
      </w:r>
    </w:p>
    <w:p w14:paraId="4B041F0F" w14:textId="7521D6CF" w:rsidR="00A63771" w:rsidRPr="00A63771" w:rsidRDefault="00A63771" w:rsidP="00A63771">
      <w:pPr>
        <w:spacing w:after="120"/>
        <w:jc w:val="both"/>
        <w:rPr>
          <w:rFonts w:ascii="Arial" w:hAnsi="Arial" w:cs="Arial"/>
          <w:i/>
          <w:color w:val="000000"/>
          <w:szCs w:val="18"/>
        </w:rPr>
      </w:pPr>
      <w:r w:rsidRPr="00A63771">
        <w:rPr>
          <w:rFonts w:ascii="Arial" w:hAnsi="Arial" w:cs="Arial"/>
          <w:i/>
          <w:color w:val="000000"/>
          <w:szCs w:val="18"/>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08067E55" w14:textId="0B174F37" w:rsidR="00BF220C" w:rsidRDefault="00A63771" w:rsidP="00A63771">
      <w:pPr>
        <w:spacing w:after="120"/>
        <w:jc w:val="both"/>
        <w:rPr>
          <w:rFonts w:ascii="Arial" w:hAnsi="Arial" w:cs="Arial"/>
          <w:i/>
          <w:color w:val="000000"/>
          <w:szCs w:val="18"/>
        </w:rPr>
      </w:pPr>
      <w:r w:rsidRPr="00A63771">
        <w:rPr>
          <w:rFonts w:ascii="Arial" w:hAnsi="Arial" w:cs="Arial"/>
          <w:i/>
          <w:color w:val="000000"/>
          <w:szCs w:val="18"/>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Pr>
          <w:rFonts w:ascii="Arial" w:hAnsi="Arial" w:cs="Arial"/>
          <w:i/>
          <w:color w:val="000000"/>
          <w:szCs w:val="18"/>
        </w:rPr>
        <w:t xml:space="preserve"> </w:t>
      </w:r>
      <w:r w:rsidRPr="00A63771">
        <w:rPr>
          <w:rFonts w:ascii="Arial" w:hAnsi="Arial" w:cs="Arial"/>
          <w:i/>
          <w:color w:val="000000"/>
          <w:szCs w:val="18"/>
        </w:rPr>
        <w:t>A colui che in tutto ha potere di fare</w:t>
      </w:r>
      <w:r>
        <w:rPr>
          <w:rFonts w:ascii="Arial" w:hAnsi="Arial" w:cs="Arial"/>
          <w:i/>
          <w:color w:val="000000"/>
          <w:szCs w:val="18"/>
        </w:rPr>
        <w:t xml:space="preserve"> </w:t>
      </w:r>
      <w:r w:rsidRPr="00A63771">
        <w:rPr>
          <w:rFonts w:ascii="Arial" w:hAnsi="Arial" w:cs="Arial"/>
          <w:i/>
          <w:color w:val="000000"/>
          <w:szCs w:val="18"/>
        </w:rPr>
        <w:t>molto più di quanto possiamo domandare o pensare,</w:t>
      </w:r>
      <w:r>
        <w:rPr>
          <w:rFonts w:ascii="Arial" w:hAnsi="Arial" w:cs="Arial"/>
          <w:i/>
          <w:color w:val="000000"/>
          <w:szCs w:val="18"/>
        </w:rPr>
        <w:t xml:space="preserve"> </w:t>
      </w:r>
      <w:r w:rsidRPr="00A63771">
        <w:rPr>
          <w:rFonts w:ascii="Arial" w:hAnsi="Arial" w:cs="Arial"/>
          <w:i/>
          <w:color w:val="000000"/>
          <w:szCs w:val="18"/>
        </w:rPr>
        <w:t>secondo la potenza che opera in noi,</w:t>
      </w:r>
      <w:r>
        <w:rPr>
          <w:rFonts w:ascii="Arial" w:hAnsi="Arial" w:cs="Arial"/>
          <w:i/>
          <w:color w:val="000000"/>
          <w:szCs w:val="18"/>
        </w:rPr>
        <w:t xml:space="preserve"> </w:t>
      </w:r>
      <w:r w:rsidRPr="00A63771">
        <w:rPr>
          <w:rFonts w:ascii="Arial" w:hAnsi="Arial" w:cs="Arial"/>
          <w:i/>
          <w:color w:val="000000"/>
          <w:szCs w:val="18"/>
        </w:rPr>
        <w:t xml:space="preserve">a lui la gloria nella Chiesa e in Cristo </w:t>
      </w:r>
      <w:r>
        <w:rPr>
          <w:rFonts w:ascii="Arial" w:hAnsi="Arial" w:cs="Arial"/>
          <w:i/>
          <w:color w:val="000000"/>
          <w:szCs w:val="18"/>
        </w:rPr>
        <w:t xml:space="preserve">Gesù </w:t>
      </w:r>
      <w:r w:rsidRPr="00A63771">
        <w:rPr>
          <w:rFonts w:ascii="Arial" w:hAnsi="Arial" w:cs="Arial"/>
          <w:i/>
          <w:color w:val="000000"/>
          <w:szCs w:val="18"/>
        </w:rPr>
        <w:t>per tutte le generazioni, nei secoli dei secoli! Amen</w:t>
      </w:r>
      <w:r>
        <w:rPr>
          <w:rFonts w:ascii="Arial" w:hAnsi="Arial" w:cs="Arial"/>
          <w:i/>
          <w:color w:val="000000"/>
          <w:szCs w:val="18"/>
        </w:rPr>
        <w:t xml:space="preserve"> (Ef 3,1-21). </w:t>
      </w:r>
    </w:p>
    <w:p w14:paraId="711B0F33" w14:textId="05B73205" w:rsidR="00A63771" w:rsidRPr="00A63771" w:rsidRDefault="00A63771" w:rsidP="00A63771">
      <w:pPr>
        <w:spacing w:after="120"/>
        <w:jc w:val="both"/>
        <w:rPr>
          <w:rFonts w:ascii="Arial" w:hAnsi="Arial" w:cs="Arial"/>
          <w:i/>
          <w:color w:val="000000"/>
          <w:szCs w:val="18"/>
        </w:rPr>
      </w:pPr>
      <w:r w:rsidRPr="00A63771">
        <w:rPr>
          <w:rFonts w:ascii="Arial" w:hAnsi="Arial" w:cs="Arial"/>
          <w:i/>
          <w:color w:val="000000"/>
          <w:szCs w:val="18"/>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2,1-8). </w:t>
      </w:r>
    </w:p>
    <w:p w14:paraId="145F6A59" w14:textId="6DF1553D" w:rsidR="004A2C75" w:rsidRDefault="00A63771" w:rsidP="001035C1">
      <w:pPr>
        <w:spacing w:after="120"/>
        <w:jc w:val="both"/>
        <w:rPr>
          <w:rFonts w:ascii="Arial" w:hAnsi="Arial" w:cs="Arial"/>
          <w:iCs/>
          <w:color w:val="000000"/>
          <w:szCs w:val="18"/>
        </w:rPr>
      </w:pPr>
      <w:r>
        <w:rPr>
          <w:rFonts w:ascii="Arial" w:hAnsi="Arial" w:cs="Arial"/>
          <w:iCs/>
          <w:color w:val="000000"/>
          <w:szCs w:val="18"/>
        </w:rPr>
        <w:t xml:space="preserve">Il cristiano radicato in Maria, Madre della grazia divina, deve continuare nel mondo la missione di quel cuore nel quale è saldamente piantata fino al punto di divenire cuore della Madre sua. Divenendo cuore della Madre sua deve dare tutto se stesso a Dio perché oggi Cristo Gesù in lui venga concepito e poi sempre per Lui </w:t>
      </w:r>
      <w:r w:rsidR="00DF139E">
        <w:rPr>
          <w:rFonts w:ascii="Arial" w:hAnsi="Arial" w:cs="Arial"/>
          <w:iCs/>
          <w:color w:val="000000"/>
          <w:szCs w:val="18"/>
        </w:rPr>
        <w:t>partorito per essere dato ad ogni altro cuore. Il parto di Cristo da parte del cristiano può venire solo sulla croce di un’obbedienza a Dio in tutto simile all’obbedienza del Madre sua. Senza il sì del cristiano a Dio, la Chiesa rallenta la sua forza di conversione, la forza di attrazione a Cristo, la forza di edificare il copro di Cristo.</w:t>
      </w:r>
    </w:p>
    <w:p w14:paraId="64DC435B" w14:textId="2906D78F" w:rsidR="00A738F5" w:rsidRDefault="00DF139E" w:rsidP="001035C1">
      <w:pPr>
        <w:spacing w:after="120"/>
        <w:jc w:val="both"/>
        <w:rPr>
          <w:rFonts w:ascii="Arial" w:hAnsi="Arial" w:cs="Arial"/>
          <w:iCs/>
          <w:color w:val="000000"/>
          <w:szCs w:val="18"/>
        </w:rPr>
      </w:pPr>
      <w:r>
        <w:rPr>
          <w:rFonts w:ascii="Arial" w:hAnsi="Arial" w:cs="Arial"/>
          <w:iCs/>
          <w:color w:val="000000"/>
          <w:szCs w:val="18"/>
        </w:rPr>
        <w:t xml:space="preserve">Il cristiano radicato in Cristo, perché radicato in Maria, deve attingere </w:t>
      </w:r>
      <w:r w:rsidR="007C671C">
        <w:rPr>
          <w:rFonts w:ascii="Arial" w:hAnsi="Arial" w:cs="Arial"/>
          <w:iCs/>
          <w:color w:val="000000"/>
          <w:szCs w:val="18"/>
        </w:rPr>
        <w:t xml:space="preserve">dal </w:t>
      </w:r>
      <w:r>
        <w:rPr>
          <w:rFonts w:ascii="Arial" w:hAnsi="Arial" w:cs="Arial"/>
          <w:iCs/>
          <w:color w:val="000000"/>
          <w:szCs w:val="18"/>
        </w:rPr>
        <w:t>cuore di Cristo tutto l’amore del Padre</w:t>
      </w:r>
      <w:r w:rsidR="007C671C">
        <w:rPr>
          <w:rFonts w:ascii="Arial" w:hAnsi="Arial" w:cs="Arial"/>
          <w:iCs/>
          <w:color w:val="000000"/>
          <w:szCs w:val="18"/>
        </w:rPr>
        <w:t xml:space="preserve">, deve </w:t>
      </w:r>
      <w:r w:rsidR="00EC47A9">
        <w:rPr>
          <w:rFonts w:ascii="Arial" w:hAnsi="Arial" w:cs="Arial"/>
          <w:iCs/>
          <w:color w:val="000000"/>
          <w:szCs w:val="18"/>
        </w:rPr>
        <w:t>attingere lo</w:t>
      </w:r>
      <w:r>
        <w:rPr>
          <w:rFonts w:ascii="Arial" w:hAnsi="Arial" w:cs="Arial"/>
          <w:iCs/>
          <w:color w:val="000000"/>
          <w:szCs w:val="18"/>
        </w:rPr>
        <w:t xml:space="preserve"> Spirito Santo in ogni suo dono perché possa continuare la missione di Cristo, che è missione di incarnazione, missione di evangelizzazione, missione </w:t>
      </w:r>
      <w:r w:rsidR="006E0044">
        <w:rPr>
          <w:rFonts w:ascii="Arial" w:hAnsi="Arial" w:cs="Arial"/>
          <w:iCs/>
          <w:color w:val="000000"/>
          <w:szCs w:val="18"/>
        </w:rPr>
        <w:t xml:space="preserve">di </w:t>
      </w:r>
      <w:r>
        <w:rPr>
          <w:rFonts w:ascii="Arial" w:hAnsi="Arial" w:cs="Arial"/>
          <w:iCs/>
          <w:color w:val="000000"/>
          <w:szCs w:val="18"/>
        </w:rPr>
        <w:t xml:space="preserve">crocifissione, missione del dono della sua via al Padre, nello Spirito Santo, perché il Padre, in Cristo, con Cristo, per Cristo, faccia di lui un dono di salvezza e di redenzione. Sarà dono di salvezza se dalla sua croce, sulla quale sempre dovrà essere inchiodato con i chiodi della sua obbedienza, produrrà l’acqua e il sangue e diverrà in Cristo l’Agnello della Pasqua, da farsi mangiare da ogni membro del corpo di Cristo. Solo così il corpo di Cristo, che è la Chiesa del Dio vivente, darà la vita al mondo per la sua conversione e salvezza. Ecco perché è giusto affermare che oggi moltissimi discepoli di Gesù, separati dalla Vergine Maria e separati da Cristo Signore, </w:t>
      </w:r>
      <w:r w:rsidR="007C671C">
        <w:rPr>
          <w:rFonts w:ascii="Arial" w:hAnsi="Arial" w:cs="Arial"/>
          <w:iCs/>
          <w:color w:val="000000"/>
          <w:szCs w:val="18"/>
        </w:rPr>
        <w:t xml:space="preserve">non divenuti cuori della Vergine Maria e cuore di Cristo, </w:t>
      </w:r>
      <w:r>
        <w:rPr>
          <w:rFonts w:ascii="Arial" w:hAnsi="Arial" w:cs="Arial"/>
          <w:iCs/>
          <w:color w:val="000000"/>
          <w:szCs w:val="18"/>
        </w:rPr>
        <w:t>sono solo bocca di Satana che vomita</w:t>
      </w:r>
      <w:r w:rsidR="007C671C">
        <w:rPr>
          <w:rFonts w:ascii="Arial" w:hAnsi="Arial" w:cs="Arial"/>
          <w:iCs/>
          <w:color w:val="000000"/>
          <w:szCs w:val="18"/>
        </w:rPr>
        <w:t>no</w:t>
      </w:r>
      <w:r>
        <w:rPr>
          <w:rFonts w:ascii="Arial" w:hAnsi="Arial" w:cs="Arial"/>
          <w:iCs/>
          <w:color w:val="000000"/>
          <w:szCs w:val="18"/>
        </w:rPr>
        <w:t xml:space="preserve"> </w:t>
      </w:r>
      <w:r w:rsidR="00F739A1">
        <w:rPr>
          <w:rFonts w:ascii="Arial" w:hAnsi="Arial" w:cs="Arial"/>
          <w:iCs/>
          <w:color w:val="000000"/>
          <w:szCs w:val="18"/>
        </w:rPr>
        <w:t xml:space="preserve">sulla Chiesa e sul mondo solo lava infernale di falsità e di inganno. </w:t>
      </w:r>
    </w:p>
    <w:p w14:paraId="0D10988D" w14:textId="51EBF9D5" w:rsidR="00DF139E" w:rsidRPr="00A738F5" w:rsidRDefault="00F739A1" w:rsidP="001035C1">
      <w:pPr>
        <w:spacing w:after="120"/>
        <w:jc w:val="both"/>
        <w:rPr>
          <w:rFonts w:ascii="Arial" w:hAnsi="Arial" w:cs="Arial"/>
          <w:iCs/>
          <w:color w:val="000000"/>
          <w:spacing w:val="-2"/>
          <w:szCs w:val="18"/>
        </w:rPr>
      </w:pPr>
      <w:r w:rsidRPr="00A738F5">
        <w:rPr>
          <w:rFonts w:ascii="Arial" w:hAnsi="Arial" w:cs="Arial"/>
          <w:iCs/>
          <w:color w:val="000000"/>
          <w:spacing w:val="-2"/>
          <w:szCs w:val="18"/>
        </w:rPr>
        <w:t xml:space="preserve">Madre della divina grazia, </w:t>
      </w:r>
      <w:r w:rsidR="00783BDD" w:rsidRPr="00A738F5">
        <w:rPr>
          <w:rFonts w:ascii="Arial" w:hAnsi="Arial" w:cs="Arial"/>
          <w:iCs/>
          <w:color w:val="000000"/>
          <w:spacing w:val="-2"/>
          <w:szCs w:val="18"/>
        </w:rPr>
        <w:t xml:space="preserve">aiutaci a radicarci così potentemente nel tuo cuore, per divenire in te “divina grazia” con la quale nutrire la Chiesa, perché la Chiesa dia la vita al mondo, senza mai venire meno. </w:t>
      </w:r>
      <w:r w:rsidR="00DF139E" w:rsidRPr="00A738F5">
        <w:rPr>
          <w:rFonts w:ascii="Arial" w:hAnsi="Arial" w:cs="Arial"/>
          <w:iCs/>
          <w:color w:val="000000"/>
          <w:spacing w:val="-2"/>
          <w:szCs w:val="18"/>
        </w:rPr>
        <w:t xml:space="preserve"> </w:t>
      </w:r>
    </w:p>
    <w:p w14:paraId="4BB4BB41" w14:textId="503766E1" w:rsidR="00702EE4" w:rsidRPr="00A738F5" w:rsidRDefault="00EC307E" w:rsidP="00A738F5">
      <w:pPr>
        <w:spacing w:after="120"/>
        <w:jc w:val="right"/>
        <w:rPr>
          <w:rFonts w:ascii="Arial" w:hAnsi="Arial" w:cs="Arial"/>
          <w:b/>
          <w:sz w:val="18"/>
          <w:szCs w:val="18"/>
        </w:rPr>
      </w:pPr>
      <w:r w:rsidRPr="00A738F5">
        <w:rPr>
          <w:rFonts w:ascii="Arial" w:hAnsi="Arial" w:cs="Arial"/>
          <w:b/>
          <w:sz w:val="18"/>
          <w:szCs w:val="18"/>
        </w:rPr>
        <w:t xml:space="preserve">02 Agosto </w:t>
      </w:r>
      <w:r w:rsidR="00D83510" w:rsidRPr="00A738F5">
        <w:rPr>
          <w:rFonts w:ascii="Arial" w:hAnsi="Arial" w:cs="Arial"/>
          <w:b/>
          <w:sz w:val="18"/>
          <w:szCs w:val="18"/>
        </w:rPr>
        <w:t>2026</w:t>
      </w:r>
    </w:p>
    <w:sectPr w:rsidR="00702EE4" w:rsidRPr="00A738F5" w:rsidSect="00A738F5">
      <w:footerReference w:type="even" r:id="rId8"/>
      <w:footerReference w:type="default" r:id="rId9"/>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7BED" w14:textId="77777777" w:rsidR="005D5DC1" w:rsidRDefault="005D5DC1">
      <w:r>
        <w:separator/>
      </w:r>
    </w:p>
  </w:endnote>
  <w:endnote w:type="continuationSeparator" w:id="0">
    <w:p w14:paraId="0D24DA34" w14:textId="77777777" w:rsidR="005D5DC1" w:rsidRDefault="005D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418090"/>
      <w:docPartObj>
        <w:docPartGallery w:val="Page Numbers (Bottom of Page)"/>
        <w:docPartUnique/>
      </w:docPartObj>
    </w:sdtPr>
    <w:sdtEndPr/>
    <w:sdtContent>
      <w:p w14:paraId="57BE1F56" w14:textId="6DFAE29D" w:rsidR="00A738F5" w:rsidRDefault="00A738F5">
        <w:pPr>
          <w:pStyle w:val="Pidipagina"/>
        </w:pPr>
        <w:r>
          <w:fldChar w:fldCharType="begin"/>
        </w:r>
        <w:r>
          <w:instrText>PAGE   \* MERGEFORMAT</w:instrText>
        </w:r>
        <w:r>
          <w:fldChar w:fldCharType="separate"/>
        </w:r>
        <w:r>
          <w:t>2</w:t>
        </w:r>
        <w:r>
          <w:fldChar w:fldCharType="end"/>
        </w:r>
      </w:p>
    </w:sdtContent>
  </w:sdt>
  <w:p w14:paraId="6DC1B4EC" w14:textId="77777777" w:rsidR="00A738F5" w:rsidRDefault="00A738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EC47A9">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2347" w14:textId="77777777" w:rsidR="005D5DC1" w:rsidRDefault="005D5DC1">
      <w:r>
        <w:separator/>
      </w:r>
    </w:p>
  </w:footnote>
  <w:footnote w:type="continuationSeparator" w:id="0">
    <w:p w14:paraId="0DA17287" w14:textId="77777777" w:rsidR="005D5DC1" w:rsidRDefault="005D5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28F0"/>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5C1"/>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991"/>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01"/>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021"/>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0FA"/>
    <w:rsid w:val="00375103"/>
    <w:rsid w:val="00375940"/>
    <w:rsid w:val="0037594A"/>
    <w:rsid w:val="00375A74"/>
    <w:rsid w:val="00376BF0"/>
    <w:rsid w:val="00376D8C"/>
    <w:rsid w:val="00377A0F"/>
    <w:rsid w:val="0038098E"/>
    <w:rsid w:val="00381AFF"/>
    <w:rsid w:val="00382D3A"/>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37D34"/>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2C75"/>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C63DB"/>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DC1"/>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1B77"/>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40D"/>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044"/>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00D"/>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769"/>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BDD"/>
    <w:rsid w:val="00783E82"/>
    <w:rsid w:val="0078737F"/>
    <w:rsid w:val="00787AAD"/>
    <w:rsid w:val="00787BEE"/>
    <w:rsid w:val="007912C0"/>
    <w:rsid w:val="00791A8A"/>
    <w:rsid w:val="00791F32"/>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71C"/>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17105"/>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0F53"/>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459E"/>
    <w:rsid w:val="00A454C8"/>
    <w:rsid w:val="00A461A2"/>
    <w:rsid w:val="00A4712D"/>
    <w:rsid w:val="00A477A3"/>
    <w:rsid w:val="00A47A79"/>
    <w:rsid w:val="00A511FC"/>
    <w:rsid w:val="00A51360"/>
    <w:rsid w:val="00A53CBC"/>
    <w:rsid w:val="00A54C06"/>
    <w:rsid w:val="00A54E73"/>
    <w:rsid w:val="00A60A36"/>
    <w:rsid w:val="00A630D9"/>
    <w:rsid w:val="00A63771"/>
    <w:rsid w:val="00A63C4C"/>
    <w:rsid w:val="00A640C3"/>
    <w:rsid w:val="00A64A4D"/>
    <w:rsid w:val="00A66825"/>
    <w:rsid w:val="00A66B85"/>
    <w:rsid w:val="00A675A0"/>
    <w:rsid w:val="00A67F75"/>
    <w:rsid w:val="00A70D87"/>
    <w:rsid w:val="00A70FD4"/>
    <w:rsid w:val="00A71691"/>
    <w:rsid w:val="00A72719"/>
    <w:rsid w:val="00A738F5"/>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0341"/>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214A"/>
    <w:rsid w:val="00B6558F"/>
    <w:rsid w:val="00B65BCD"/>
    <w:rsid w:val="00B65DF9"/>
    <w:rsid w:val="00B65F89"/>
    <w:rsid w:val="00B66127"/>
    <w:rsid w:val="00B667DD"/>
    <w:rsid w:val="00B677BB"/>
    <w:rsid w:val="00B67921"/>
    <w:rsid w:val="00B67F0C"/>
    <w:rsid w:val="00B7065F"/>
    <w:rsid w:val="00B71441"/>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20C"/>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824"/>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39E"/>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4A25"/>
    <w:rsid w:val="00EB59C7"/>
    <w:rsid w:val="00EB6A85"/>
    <w:rsid w:val="00EB7290"/>
    <w:rsid w:val="00EB7304"/>
    <w:rsid w:val="00EB790F"/>
    <w:rsid w:val="00EC0498"/>
    <w:rsid w:val="00EC0EF1"/>
    <w:rsid w:val="00EC1C58"/>
    <w:rsid w:val="00EC1F2F"/>
    <w:rsid w:val="00EC2E79"/>
    <w:rsid w:val="00EC307E"/>
    <w:rsid w:val="00EC3FBA"/>
    <w:rsid w:val="00EC47A9"/>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39A1"/>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1BF6"/>
    <w:rsid w:val="00FD38D4"/>
    <w:rsid w:val="00FD40DB"/>
    <w:rsid w:val="00FD440A"/>
    <w:rsid w:val="00FD4A78"/>
    <w:rsid w:val="00FD61A1"/>
    <w:rsid w:val="00FD6C54"/>
    <w:rsid w:val="00FD7ACC"/>
    <w:rsid w:val="00FE07AB"/>
    <w:rsid w:val="00FE0FFF"/>
    <w:rsid w:val="00FE1BF0"/>
    <w:rsid w:val="00FE3960"/>
    <w:rsid w:val="00FE4E6F"/>
    <w:rsid w:val="00FE54AD"/>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uiPriority w:val="99"/>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uiPriority w:val="99"/>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A738F5"/>
    <w:pPr>
      <w:tabs>
        <w:tab w:val="center" w:pos="4819"/>
        <w:tab w:val="right" w:pos="9638"/>
      </w:tabs>
    </w:pPr>
  </w:style>
  <w:style w:type="character" w:customStyle="1" w:styleId="IntestazioneCarattere">
    <w:name w:val="Intestazione Carattere"/>
    <w:basedOn w:val="Carpredefinitoparagrafo"/>
    <w:link w:val="Intestazione"/>
    <w:rsid w:val="00A73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3031</Words>
  <Characters>14721</Characters>
  <Application>Microsoft Office Word</Application>
  <DocSecurity>0</DocSecurity>
  <Lines>122</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19</cp:revision>
  <cp:lastPrinted>2010-11-10T17:24:00Z</cp:lastPrinted>
  <dcterms:created xsi:type="dcterms:W3CDTF">2025-04-20T20:54:00Z</dcterms:created>
  <dcterms:modified xsi:type="dcterms:W3CDTF">2025-04-24T17:53:00Z</dcterms:modified>
</cp:coreProperties>
</file>